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7E" w:rsidRPr="00482C7E" w:rsidRDefault="00482C7E" w:rsidP="00482C7E">
      <w:pPr>
        <w:spacing w:after="24" w:line="240" w:lineRule="auto"/>
        <w:jc w:val="center"/>
        <w:outlineLvl w:val="1"/>
        <w:rPr>
          <w:rFonts w:ascii="Times New Roman" w:eastAsia="Times New Roman" w:hAnsi="Times New Roman" w:cs="Times New Roman"/>
          <w:color w:val="5F497A" w:themeColor="accent4" w:themeShade="BF"/>
          <w:sz w:val="40"/>
          <w:szCs w:val="38"/>
          <w:lang w:eastAsia="ru-RU"/>
        </w:rPr>
      </w:pPr>
      <w:r w:rsidRPr="00482C7E">
        <w:rPr>
          <w:rFonts w:ascii="Times New Roman" w:eastAsia="Times New Roman" w:hAnsi="Times New Roman" w:cs="Times New Roman"/>
          <w:color w:val="5F497A" w:themeColor="accent4" w:themeShade="BF"/>
          <w:sz w:val="40"/>
          <w:szCs w:val="38"/>
          <w:lang w:eastAsia="ru-RU"/>
        </w:rPr>
        <w:t xml:space="preserve"> Памятка для родителей </w:t>
      </w:r>
      <w:bookmarkStart w:id="0" w:name="_GoBack"/>
      <w:bookmarkEnd w:id="0"/>
    </w:p>
    <w:p w:rsidR="00482C7E" w:rsidRDefault="00482C7E" w:rsidP="00482C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38"/>
          <w:lang w:eastAsia="ru-RU"/>
        </w:rPr>
      </w:pPr>
    </w:p>
    <w:p w:rsidR="00482C7E" w:rsidRPr="00482C7E" w:rsidRDefault="00482C7E" w:rsidP="00482C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0"/>
          <w:szCs w:val="38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bCs/>
          <w:color w:val="000000"/>
          <w:sz w:val="40"/>
          <w:szCs w:val="38"/>
          <w:lang w:eastAsia="ru-RU"/>
        </w:rPr>
        <w:t>Нужен ли ребенку в школе сотовый телефон?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    Мобильные телефоны стали еще одной проблемой современной школы. Мелодии, звучащие на уроках,  посылаемые SMS отвлекают учеников и мешают им.  Кражи телефонов провоцируют конфликты в школе и жалобы родителей.  Излучение от </w:t>
      </w:r>
      <w:proofErr w:type="gramStart"/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сотовых</w:t>
      </w:r>
      <w:proofErr w:type="gramEnd"/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оказывает вредное воздействие на здоровье растущего организма.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 Дети начинают пользоваться сотовыми телефонами с 7 – летнего возраста, иногда даже раньше.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 Частое использование мобильного телефона может стать причиной рака, но экспериментальных данных, подтверждающих  или опровергающих влияние сотовых телефонов на детский организм, в России получено не было.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     Но, тем не менее, ученые рекомендуют использовать мобильные телефоны детям до 16 лет только для важных звонков, так как нервная система пока еще в стадии  развития.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 Нельзя сбрасывать со счетов различные учреждения о том,  что мобильные телефоны могут вызвать доброкачественные опухоли, когнитивные расстройства и даже влиять на структуру ДНК.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 Специалисты предостерегают родителей и учителей, а также рекомендуют не разрешать детям чрезмерно часто пользоваться сотовыми телефонами.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82C7E" w:rsidRPr="00482C7E" w:rsidRDefault="00482C7E" w:rsidP="00482C7E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Правила пользования сотовыми телефонами в образовательном учреждении.</w:t>
      </w:r>
    </w:p>
    <w:p w:rsidR="00482C7E" w:rsidRPr="00482C7E" w:rsidRDefault="00482C7E" w:rsidP="00482C7E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Общие правила:</w:t>
      </w:r>
    </w:p>
    <w:p w:rsidR="00482C7E" w:rsidRPr="00482C7E" w:rsidRDefault="00482C7E" w:rsidP="00482C7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сотовый телефон является личной собственностью учащегося и сотрудника школы;</w:t>
      </w:r>
    </w:p>
    <w:p w:rsidR="00482C7E" w:rsidRPr="00482C7E" w:rsidRDefault="00482C7E" w:rsidP="00482C7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администрация школы не несет ответственности за личные вещи учащихся и сотрудников школы.</w:t>
      </w:r>
    </w:p>
    <w:p w:rsidR="00482C7E" w:rsidRPr="00482C7E" w:rsidRDefault="00482C7E" w:rsidP="00482C7E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занятиях:</w:t>
      </w:r>
    </w:p>
    <w:p w:rsidR="00482C7E" w:rsidRPr="00482C7E" w:rsidRDefault="00482C7E" w:rsidP="00482C7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 время урока звуковой сигнал сотового телефона необходимо отключить;</w:t>
      </w:r>
    </w:p>
    <w:p w:rsidR="00482C7E" w:rsidRPr="00482C7E" w:rsidRDefault="00482C7E" w:rsidP="00482C7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учащимся во время урока запрещается пользоваться сотовым телефоном;</w:t>
      </w:r>
    </w:p>
    <w:p w:rsidR="00482C7E" w:rsidRPr="00482C7E" w:rsidRDefault="00482C7E" w:rsidP="00482C7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 время урока педагог не имеет права брать на хранение сотовые телефоны учащихся и не несет ответственности за их сохранность.</w:t>
      </w:r>
    </w:p>
    <w:p w:rsidR="00482C7E" w:rsidRPr="00482C7E" w:rsidRDefault="00482C7E" w:rsidP="00482C7E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переменах до и после окончания занятий:</w:t>
      </w:r>
    </w:p>
    <w:p w:rsidR="00482C7E" w:rsidRPr="00482C7E" w:rsidRDefault="00482C7E" w:rsidP="00482C7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целях сохранности телефона не следует оставлять сотовый телефон без присмотра;</w:t>
      </w:r>
    </w:p>
    <w:p w:rsidR="00482C7E" w:rsidRPr="00482C7E" w:rsidRDefault="00482C7E" w:rsidP="00482C7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следует ни под каким предлогом передавать сотовый телефон в чужие руки.</w:t>
      </w:r>
    </w:p>
    <w:p w:rsid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82C7E" w:rsidRDefault="00482C7E" w:rsidP="00482C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38"/>
          <w:lang w:eastAsia="ru-RU"/>
        </w:rPr>
      </w:pPr>
    </w:p>
    <w:p w:rsidR="00482C7E" w:rsidRDefault="00482C7E" w:rsidP="00482C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38"/>
          <w:lang w:eastAsia="ru-RU"/>
        </w:rPr>
      </w:pPr>
    </w:p>
    <w:p w:rsidR="00482C7E" w:rsidRPr="00482C7E" w:rsidRDefault="00482C7E" w:rsidP="00482C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38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bCs/>
          <w:color w:val="000000"/>
          <w:sz w:val="48"/>
          <w:szCs w:val="38"/>
          <w:lang w:eastAsia="ru-RU"/>
        </w:rPr>
        <w:lastRenderedPageBreak/>
        <w:t>Если ребенок  впервые ушел из дома …</w:t>
      </w:r>
      <w:r w:rsidRPr="00482C7E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 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Не паникуйте. Вспомните, что предшествовало его уходу. Выясните, кто видел его последним. Проанализируйте поведение и высказывание ребенка накануне ухода.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Для исключения разного рода несчастных случаев наведите справки  «Скорой помощи» и полиции.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Соберите сведения о его друзьях и знакомых, местах возможного пребывания. Не поленитесь, по возможности, их перепроверить. Выясните, о чем были разговоры, каковы были намерения ребенка во время его последних встреч с друзьями.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При обнаружении  местоположения ребенка не спешите силой его вернуть домой – результат может быть противоположен </w:t>
      </w:r>
      <w:proofErr w:type="gramStart"/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ожидаемому</w:t>
      </w:r>
      <w:proofErr w:type="gramEnd"/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 Если он находится там не один,  побеседуйте со всеми, попробуйте сделать их своими союзниками.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Вступите с ребенком в переговоры, убедите выслушать вас и выслушайте его. При разговоре будьте внимательны, предельно откровенны и справедливы. Не прерывайте ребенка, дайте ему выговориться, если даже это будут сплошные обвинения в ваш адрес. Если вы в чем – то виноваты, признайте свои ошибки и попросите прощения.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Старайтесь не обсуждать сложившую ситуацию и ее последствия, а обсуждайте пути выхода из нее и варианты вашей дальнейшей жизни.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дальнейшем не укоряйте ребенка и старайтесь не возвращаться к обсуждению случившегося. Тем более не стоит рассказывать обо всем вашим друзьям и родственникам, не исключено, что ваши отношения с ребенком со временем восстановятся, а в их глазах он надолго останется непутевым.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Попытайтесь помочь ребенку в восстановлении прерванных связей – в возвращении на учебу, работу и т. п. Делитесь с ним своими планами и заботами. Это воспримется им как оказание доверия.</w:t>
      </w:r>
    </w:p>
    <w:p w:rsidR="00482C7E" w:rsidRPr="00482C7E" w:rsidRDefault="00482C7E" w:rsidP="00482C7E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</w:t>
      </w:r>
    </w:p>
    <w:p w:rsidR="00482C7E" w:rsidRPr="00482C7E" w:rsidRDefault="00482C7E" w:rsidP="00482C7E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CD3351" w:rsidRDefault="00CD3351" w:rsidP="00482C7E">
      <w:pPr>
        <w:jc w:val="both"/>
        <w:rPr>
          <w:sz w:val="32"/>
        </w:rPr>
      </w:pPr>
    </w:p>
    <w:p w:rsidR="007031AD" w:rsidRDefault="007031AD" w:rsidP="00482C7E">
      <w:pPr>
        <w:jc w:val="both"/>
        <w:rPr>
          <w:sz w:val="32"/>
        </w:rPr>
      </w:pPr>
    </w:p>
    <w:p w:rsidR="007031AD" w:rsidRDefault="007031AD" w:rsidP="00482C7E">
      <w:pPr>
        <w:jc w:val="both"/>
        <w:rPr>
          <w:sz w:val="32"/>
        </w:rPr>
      </w:pPr>
    </w:p>
    <w:p w:rsidR="007031AD" w:rsidRDefault="007031AD" w:rsidP="00482C7E">
      <w:pPr>
        <w:jc w:val="both"/>
        <w:rPr>
          <w:sz w:val="32"/>
        </w:rPr>
      </w:pPr>
    </w:p>
    <w:p w:rsidR="007031AD" w:rsidRPr="007031AD" w:rsidRDefault="007031AD" w:rsidP="007031AD">
      <w:pPr>
        <w:jc w:val="center"/>
        <w:rPr>
          <w:rFonts w:ascii="Times New Roman" w:hAnsi="Times New Roman" w:cs="Times New Roman"/>
          <w:b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lastRenderedPageBreak/>
        <w:t>ПРАВА И ОБЯЗАННОСТИ РОДИТЕЛЕЙ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Права и обязанности родителей в отношении их несовершеннолетних детей определены Семейным кодексом РФ. Большинство прав родителей является в то же самое время и их обязанностью, что с одной стороны подчеркивает ответственность родителей за своих детей, а с другой стороны – гарантирует им то, что именно они, а не кто-то другой, имеет право растить и воспитывать своих детей.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color w:val="C00000"/>
          <w:sz w:val="32"/>
        </w:rPr>
      </w:pPr>
      <w:r w:rsidRPr="007031AD">
        <w:rPr>
          <w:rFonts w:ascii="Times New Roman" w:hAnsi="Times New Roman" w:cs="Times New Roman"/>
          <w:color w:val="C00000"/>
          <w:sz w:val="32"/>
        </w:rPr>
        <w:t>Г л а в а 12. ПРАВА И ОБЯЗАННОСТИ РОДИТЕЛЕЙ.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61.</w:t>
      </w:r>
      <w:r w:rsidRPr="007031AD">
        <w:rPr>
          <w:rFonts w:ascii="Times New Roman" w:hAnsi="Times New Roman" w:cs="Times New Roman"/>
          <w:sz w:val="32"/>
        </w:rPr>
        <w:t xml:space="preserve"> Равенство прав и обязанностей родителей.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 xml:space="preserve">1. Родители имеют равные права и </w:t>
      </w:r>
      <w:proofErr w:type="gramStart"/>
      <w:r w:rsidRPr="007031AD">
        <w:rPr>
          <w:rFonts w:ascii="Times New Roman" w:hAnsi="Times New Roman" w:cs="Times New Roman"/>
          <w:sz w:val="32"/>
        </w:rPr>
        <w:t>несут равные обязанности</w:t>
      </w:r>
      <w:proofErr w:type="gramEnd"/>
      <w:r w:rsidRPr="007031AD">
        <w:rPr>
          <w:rFonts w:ascii="Times New Roman" w:hAnsi="Times New Roman" w:cs="Times New Roman"/>
          <w:sz w:val="32"/>
        </w:rPr>
        <w:t xml:space="preserve"> в отношении своих детей (родительские права).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2. Родительские права прекращаются по достижении детьми возраста восемнадцати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63.</w:t>
      </w:r>
      <w:r w:rsidRPr="007031AD">
        <w:rPr>
          <w:rFonts w:ascii="Times New Roman" w:hAnsi="Times New Roman" w:cs="Times New Roman"/>
          <w:sz w:val="32"/>
        </w:rPr>
        <w:t xml:space="preserve"> Права и обязанности родителей по воспитанию и образованию детей.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1. Родители имеют право и обязаны воспитывать своих детей.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Родители несут ответственность за воспитание и развитие своих детей. Они обязаны заботиться о здоровье, физическом, психическом духовном и нравственном развитии своих детей. Родители имеют преимущественное право на воспитание своих детей перед всеми другими лицами.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2. Родители обязаны обеспечить получение детьми основного общего образования.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lastRenderedPageBreak/>
        <w:t>С т а т ь я 64.</w:t>
      </w:r>
      <w:r w:rsidRPr="007031AD">
        <w:rPr>
          <w:rFonts w:ascii="Times New Roman" w:hAnsi="Times New Roman" w:cs="Times New Roman"/>
          <w:sz w:val="32"/>
        </w:rPr>
        <w:t xml:space="preserve"> Права и обязанности родителей по защите прав и интересов детей.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1. Защита прав и интересов детей возлагается на их родителей.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Родители являются законными представителями своих детей и выступают в защиту из прав и интересов в отношениях с любыми физическими и юридическими лицами, в том числе в судах, без специальных полномочий.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2. 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65.</w:t>
      </w:r>
      <w:r w:rsidRPr="007031AD">
        <w:rPr>
          <w:rFonts w:ascii="Times New Roman" w:hAnsi="Times New Roman" w:cs="Times New Roman"/>
          <w:sz w:val="32"/>
        </w:rPr>
        <w:t xml:space="preserve"> Осуществление родительских прав.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 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2. Все вопросы, касающиеся воспитания и образования детей, решаются родителями по их взаимному согласию исходя из интересов детей и с учетом мнения детей.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3. Место жительства детей при раздельном проживании родителей устанавливается соглашением родителей (при отсутствии соглашения спор между родителями разрешается судом исходя из интересов детей и с учетом мнения детей).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66.</w:t>
      </w:r>
      <w:r w:rsidRPr="007031AD">
        <w:rPr>
          <w:rFonts w:ascii="Times New Roman" w:hAnsi="Times New Roman" w:cs="Times New Roman"/>
          <w:sz w:val="32"/>
        </w:rPr>
        <w:t xml:space="preserve"> Осуществление родительских прав родителем, проживающим отдельно от ребёнка.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lastRenderedPageBreak/>
        <w:t>1. Родитель, проживающий отдельно от ребёнка, имеет права на общение с ребёнком, участие в его воспитании и решении вопросов получения ребёнком образования.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4. Родитель, проживающий отдельно от ребёнка, имеет право на получение информации о своем ребёнке. В предоставлении информации может быть отказано только в случае угрозы для жизни и здоровья ребёнка со стороны родителя.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69.</w:t>
      </w:r>
      <w:r w:rsidRPr="007031AD">
        <w:rPr>
          <w:rFonts w:ascii="Times New Roman" w:hAnsi="Times New Roman" w:cs="Times New Roman"/>
          <w:sz w:val="32"/>
        </w:rPr>
        <w:t xml:space="preserve"> Лишение родительских прав.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Родители (один из них) могут быть лишены родительских прав, если они: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– уклоняются от выполнения обязанностей родителей, в том числе при злостном уклонении от уплаты алиментов;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– отказываются без уважительных причин взять своего ребёнка из родильного дома (отделения)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либо из иного лечебного учреждения, воспитательного учреждения, учреждения социальной защиты населения или из других аналогичных учреждений;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– злоупотребляют своими родительскими правами;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–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– являются больными хроническим алкоголизмом или наркоманией;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– совершили умышленное преступление против жизни или здоровья своих детей либо против жизни или здоровья супруга.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73.</w:t>
      </w:r>
      <w:r w:rsidRPr="007031AD">
        <w:rPr>
          <w:rFonts w:ascii="Times New Roman" w:hAnsi="Times New Roman" w:cs="Times New Roman"/>
          <w:sz w:val="32"/>
        </w:rPr>
        <w:t xml:space="preserve"> Ограничение родительских прав.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1. Суд может с учетом интересов ребёнка принять решение об отобрании ребёнка у родителей (одного из них) без лишения их родительских прав (ограничение родительских прав).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lastRenderedPageBreak/>
        <w:t>2. Ограничение родительских прав допускается, если оставление ребёнка с родителями (одним из них) не зависящим (психическое расстройство или иное хроническое заболевание, стечение тяжелых обстоятельств и др.).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3. Иск об ограничении родительских прав может быть предъявлен близкими родственниками ребёнка, дошкольными образовательными учреждениями, общеобразовательными учреждениями и другими учреждениями, а также прокурором.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75.</w:t>
      </w:r>
      <w:r w:rsidRPr="007031AD">
        <w:rPr>
          <w:rFonts w:ascii="Times New Roman" w:hAnsi="Times New Roman" w:cs="Times New Roman"/>
          <w:sz w:val="32"/>
        </w:rPr>
        <w:t xml:space="preserve"> Контакты ребёнка с родителями, родительские права которых ограничены судом.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Родителям, родительские права которых ограничены судом, могут быть разрешены контакты с ребёнком, если это не оказывает на ребёнка вредного влияния. Контакты родителей с ребёнком допускаются с согласия органа опеки и попечительства либо согласия опекуна, приемных родителей ребёнка или администрации учреждения, в котором находится ребёнок.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77.</w:t>
      </w:r>
      <w:r w:rsidRPr="007031AD">
        <w:rPr>
          <w:rFonts w:ascii="Times New Roman" w:hAnsi="Times New Roman" w:cs="Times New Roman"/>
          <w:sz w:val="32"/>
        </w:rPr>
        <w:t xml:space="preserve"> Отобрание ребёнка при непосредственной угрозе жизни ребёнка или его здоровью.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1. При непосредственной угрозе жизни ребёнка или его здоровью органы опеки и попечительства вправе немедленно отобрать ребёнка у родителей.</w:t>
      </w:r>
    </w:p>
    <w:sectPr w:rsidR="007031AD" w:rsidRPr="007031AD" w:rsidSect="007031AD">
      <w:pgSz w:w="11906" w:h="16838"/>
      <w:pgMar w:top="1134" w:right="850" w:bottom="1134" w:left="85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B0C"/>
    <w:multiLevelType w:val="multilevel"/>
    <w:tmpl w:val="DD1E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64123"/>
    <w:multiLevelType w:val="multilevel"/>
    <w:tmpl w:val="22C6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6286D"/>
    <w:multiLevelType w:val="multilevel"/>
    <w:tmpl w:val="4BA8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107B6"/>
    <w:multiLevelType w:val="multilevel"/>
    <w:tmpl w:val="14F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9A"/>
    <w:rsid w:val="00016EF8"/>
    <w:rsid w:val="00482C7E"/>
    <w:rsid w:val="007031AD"/>
    <w:rsid w:val="00BC7F9A"/>
    <w:rsid w:val="00CD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1372</Words>
  <Characters>7827</Characters>
  <Application>Microsoft Office Word</Application>
  <DocSecurity>0</DocSecurity>
  <Lines>65</Lines>
  <Paragraphs>18</Paragraphs>
  <ScaleCrop>false</ScaleCrop>
  <Company>Krokoz™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2015-11-14T10:11:00Z</dcterms:created>
  <dcterms:modified xsi:type="dcterms:W3CDTF">2018-02-18T10:14:00Z</dcterms:modified>
</cp:coreProperties>
</file>